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5D" w:rsidRPr="00376FDD" w:rsidRDefault="00376FDD" w:rsidP="00376FDD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376FDD">
        <w:rPr>
          <w:rFonts w:ascii="Trebuchet MS" w:hAnsi="Trebuchet MS"/>
          <w:b/>
          <w:sz w:val="36"/>
          <w:szCs w:val="36"/>
          <w:u w:val="single"/>
        </w:rPr>
        <w:t>AP Biology Concept Checklists</w:t>
      </w:r>
    </w:p>
    <w:p w:rsidR="00376FDD" w:rsidRDefault="00376FDD"/>
    <w:p w:rsidR="00376FDD" w:rsidRDefault="00376FDD" w:rsidP="00376FDD">
      <w:pPr>
        <w:spacing w:after="0" w:line="240" w:lineRule="auto"/>
        <w:ind w:right="-1620"/>
        <w:rPr>
          <w:rFonts w:ascii="Trebuchet MS" w:hAnsi="Trebuchet MS" w:cs="Aharoni"/>
          <w:b/>
          <w:sz w:val="32"/>
          <w:szCs w:val="32"/>
        </w:rPr>
      </w:pPr>
      <w:r>
        <w:rPr>
          <w:rFonts w:ascii="Trebuchet MS" w:hAnsi="Trebuchet MS" w:cs="Aharoni"/>
          <w:b/>
          <w:sz w:val="28"/>
          <w:szCs w:val="28"/>
        </w:rPr>
        <w:t>UNIT 1:</w:t>
      </w:r>
      <w:r>
        <w:rPr>
          <w:rFonts w:ascii="Trebuchet MS" w:hAnsi="Trebuchet MS" w:cs="Aharoni"/>
          <w:b/>
          <w:sz w:val="32"/>
          <w:szCs w:val="32"/>
        </w:rPr>
        <w:t xml:space="preserve"> Nature of Science</w:t>
      </w:r>
      <w:r>
        <w:rPr>
          <w:rFonts w:ascii="Trebuchet MS" w:hAnsi="Trebuchet MS" w:cs="Aharoni"/>
          <w:b/>
          <w:sz w:val="32"/>
          <w:szCs w:val="32"/>
        </w:rPr>
        <w:tab/>
      </w:r>
      <w:r>
        <w:rPr>
          <w:rFonts w:ascii="Trebuchet MS" w:hAnsi="Trebuchet MS" w:cs="Aharoni"/>
          <w:b/>
          <w:sz w:val="32"/>
          <w:szCs w:val="32"/>
        </w:rPr>
        <w:tab/>
        <w:t xml:space="preserve">                          </w:t>
      </w:r>
    </w:p>
    <w:p w:rsidR="00376FDD" w:rsidRDefault="00376FDD" w:rsidP="00376FDD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376FDD" w:rsidRDefault="00376FDD" w:rsidP="00376FDD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  #                                            CONCEPT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376FDD" w:rsidTr="00376FDD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>pose, refine, and evaluate scientific questions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.</w:t>
            </w:r>
          </w:p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justify the selection of the kind of data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needed to answer a particular scientific question.</w:t>
            </w: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design a plan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for collecting data to answer a particular scientific question.</w:t>
            </w:r>
          </w:p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collect data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to answer a particular scientific question.</w:t>
            </w:r>
          </w:p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shd w:val="clear" w:color="auto" w:fill="FFFFFF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evaluate sources of data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to answer a particular scientific question.</w:t>
            </w:r>
          </w:p>
          <w:p w:rsidR="00376FDD" w:rsidRDefault="00376FDD">
            <w:pPr>
              <w:shd w:val="clear" w:color="auto" w:fill="FFFFFF"/>
              <w:spacing w:after="0" w:line="240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analyze data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to identify patterns or relationships.</w:t>
            </w:r>
          </w:p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justify the selection of a mathematical routine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to solve problems.</w:t>
            </w:r>
          </w:p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6FDD" w:rsidTr="00376FDD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D" w:rsidRDefault="0037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inionPro-Regular" w:hAnsi="Trebuchet MS" w:cs="Utsaah"/>
                <w:sz w:val="20"/>
                <w:szCs w:val="20"/>
              </w:rPr>
            </w:pPr>
            <w:r>
              <w:rPr>
                <w:rFonts w:ascii="Trebuchet MS" w:eastAsia="MinionPro-Regular" w:hAnsi="Trebuchet MS" w:cs="Utsaah"/>
                <w:sz w:val="20"/>
                <w:szCs w:val="20"/>
              </w:rPr>
              <w:t xml:space="preserve">The student can </w:t>
            </w:r>
            <w:r>
              <w:rPr>
                <w:rFonts w:ascii="Trebuchet MS" w:eastAsia="MinionPro-Regular" w:hAnsi="Trebuchet MS" w:cs="Utsaah"/>
                <w:i/>
                <w:iCs/>
                <w:sz w:val="20"/>
                <w:szCs w:val="20"/>
              </w:rPr>
              <w:t xml:space="preserve">apply mathematical routines </w:t>
            </w:r>
            <w:r>
              <w:rPr>
                <w:rFonts w:ascii="Trebuchet MS" w:eastAsia="MinionPro-Regular" w:hAnsi="Trebuchet MS" w:cs="Utsaah"/>
                <w:sz w:val="20"/>
                <w:szCs w:val="20"/>
              </w:rPr>
              <w:t>to quantities that describe natural phenomena.</w:t>
            </w:r>
          </w:p>
          <w:p w:rsidR="00376FDD" w:rsidRDefault="00376FDD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97DA4" w:rsidRDefault="00697DA4"/>
    <w:p w:rsidR="00697DA4" w:rsidRDefault="00697DA4">
      <w:pPr>
        <w:spacing w:after="160" w:line="259" w:lineRule="auto"/>
      </w:pPr>
      <w:r>
        <w:br w:type="page"/>
      </w:r>
    </w:p>
    <w:p w:rsidR="00B70FDB" w:rsidRDefault="00B70FDB" w:rsidP="00B70FDB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2: Evolution</w:t>
      </w:r>
      <w:r>
        <w:rPr>
          <w:rFonts w:ascii="Trebuchet MS" w:hAnsi="Trebuchet MS" w:cs="Aharoni"/>
          <w:b/>
          <w:sz w:val="28"/>
          <w:szCs w:val="28"/>
        </w:rPr>
        <w:tab/>
      </w:r>
      <w:r>
        <w:rPr>
          <w:rFonts w:ascii="Trebuchet MS" w:hAnsi="Trebuchet MS" w:cs="Aharoni"/>
          <w:b/>
          <w:sz w:val="28"/>
          <w:szCs w:val="28"/>
        </w:rPr>
        <w:tab/>
      </w:r>
    </w:p>
    <w:p w:rsidR="00B70FDB" w:rsidRDefault="00B70FDB" w:rsidP="00B70FDB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p w:rsidR="00B70FDB" w:rsidRDefault="00B70FDB" w:rsidP="00B70FDB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B70FDB" w:rsidRDefault="00B70FDB" w:rsidP="00B70FDB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  #                                            CONCEPT                         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Natural selection is a major mechanism of evolution.</w:t>
            </w:r>
          </w:p>
          <w:p w:rsidR="00B70FDB" w:rsidRDefault="00B70FDB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Natural selection acts on phenotypic variations in populations.</w:t>
            </w:r>
          </w:p>
        </w:tc>
      </w:tr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Evolutionary change is also driven by random processes.</w:t>
            </w:r>
          </w:p>
        </w:tc>
      </w:tr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DB" w:rsidRDefault="00B70FDB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Biological evolution is supported by scientific evidence from many disciplines, including mathematics. </w:t>
            </w:r>
          </w:p>
          <w:p w:rsidR="00B70FDB" w:rsidRDefault="00B70FD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70FDB" w:rsidTr="00B70FDB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Phylogenetic trees and </w:t>
            </w:r>
            <w:proofErr w:type="spellStart"/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cladograms</w:t>
            </w:r>
            <w:proofErr w:type="spellEnd"/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 are graphical representations (models) of evolutionary history that can be tested. </w:t>
            </w:r>
          </w:p>
        </w:tc>
      </w:tr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Speciation and extinction have occurred throughout the Earth’s history.</w:t>
            </w:r>
          </w:p>
          <w:p w:rsidR="00B70FDB" w:rsidRDefault="00B70FDB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Speciation may occur when two populations become reproductively isolated from each other. </w:t>
            </w:r>
          </w:p>
        </w:tc>
      </w:tr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Organisms share many conserved core processes and features that evolved and are widely distributed among organisms today.</w:t>
            </w:r>
          </w:p>
          <w:p w:rsidR="00B70FDB" w:rsidRDefault="00B70FDB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Populations of organisms continue to evolve.</w:t>
            </w:r>
          </w:p>
        </w:tc>
      </w:tr>
      <w:tr w:rsidR="00B70FDB" w:rsidTr="00B70FD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B" w:rsidRDefault="00B70FDB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There are several hypotheses about the natural origin of life on Earth, each with supporting scientific evidence. </w:t>
            </w:r>
          </w:p>
          <w:p w:rsidR="00B70FDB" w:rsidRDefault="00B7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Scientific evidence from many different disciplines supports models of the origin of life.</w:t>
            </w:r>
          </w:p>
        </w:tc>
      </w:tr>
    </w:tbl>
    <w:p w:rsidR="00B70FDB" w:rsidRDefault="00B70FDB" w:rsidP="00B70FDB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B70FDB" w:rsidRDefault="00B70FDB" w:rsidP="00B70FDB"/>
    <w:p w:rsidR="00E216B0" w:rsidRDefault="00E216B0" w:rsidP="00E216B0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697DA4" w:rsidRDefault="00697DA4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E216B0" w:rsidRDefault="00697DA4" w:rsidP="00E216B0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3</w:t>
      </w:r>
      <w:r w:rsidR="00E216B0">
        <w:rPr>
          <w:rFonts w:ascii="Trebuchet MS" w:hAnsi="Trebuchet MS" w:cs="Aharoni"/>
          <w:b/>
          <w:sz w:val="28"/>
          <w:szCs w:val="28"/>
        </w:rPr>
        <w:t>:</w:t>
      </w:r>
      <w:r w:rsidR="00E216B0">
        <w:rPr>
          <w:rFonts w:ascii="Trebuchet MS" w:hAnsi="Trebuchet MS" w:cs="Aharoni"/>
          <w:b/>
          <w:sz w:val="32"/>
          <w:szCs w:val="32"/>
        </w:rPr>
        <w:t xml:space="preserve"> Biochemistry</w:t>
      </w:r>
      <w:r w:rsidR="00E216B0">
        <w:rPr>
          <w:rFonts w:ascii="Trebuchet MS" w:hAnsi="Trebuchet MS" w:cs="Aharoni"/>
          <w:b/>
          <w:sz w:val="32"/>
          <w:szCs w:val="32"/>
        </w:rPr>
        <w:tab/>
      </w:r>
      <w:r w:rsidR="00E216B0">
        <w:rPr>
          <w:rFonts w:ascii="Trebuchet MS" w:hAnsi="Trebuchet MS" w:cs="Aharoni"/>
          <w:b/>
          <w:sz w:val="32"/>
          <w:szCs w:val="32"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</w:r>
      <w:r w:rsidR="00E216B0">
        <w:rPr>
          <w:rFonts w:ascii="Trebuchet MS" w:hAnsi="Trebuchet MS" w:cs="Aharoni"/>
          <w:b/>
        </w:rPr>
        <w:tab/>
        <w:t xml:space="preserve">       </w:t>
      </w:r>
    </w:p>
    <w:p w:rsidR="00E216B0" w:rsidRDefault="00E216B0" w:rsidP="00E216B0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92"/>
        <w:gridCol w:w="236"/>
      </w:tblGrid>
      <w:tr w:rsidR="00E216B0" w:rsidTr="00E216B0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autoSpaceDE w:val="0"/>
              <w:autoSpaceDN w:val="0"/>
              <w:adjustRightInd w:val="0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eastAsia="MinionPro-Regular" w:hAnsi="Utsaah" w:cs="Utsaah"/>
                <w:sz w:val="28"/>
                <w:szCs w:val="28"/>
                <w:lang w:eastAsia="ja-JP"/>
              </w:rPr>
              <w:t xml:space="preserve">Structure and function of polymers are derived from the way their monomers are assembled. </w:t>
            </w:r>
            <w:r>
              <w:rPr>
                <w:rFonts w:ascii="Utsaah" w:eastAsia="MinionPro-Regular" w:hAnsi="Utsaah" w:cs="Utsaah"/>
                <w:b/>
                <w:sz w:val="28"/>
                <w:szCs w:val="28"/>
                <w:lang w:eastAsia="ja-JP"/>
              </w:rPr>
              <w:t>NUCLEIC ACIDS, LIPDS, CARBOHYDRATES, PROTEINS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0" w:rsidRDefault="00E216B0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E216B0" w:rsidTr="00E216B0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eastAsia="MinionPro-Regular" w:hAnsi="Utsaah" w:cs="Utsaah"/>
                <w:sz w:val="28"/>
                <w:szCs w:val="28"/>
                <w:lang w:eastAsia="ja-JP"/>
              </w:rPr>
              <w:t>Directionality influences structure and function of the polymer.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B0" w:rsidRDefault="00E216B0">
            <w:pPr>
              <w:spacing w:after="0" w:line="240" w:lineRule="auto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E216B0" w:rsidTr="00E216B0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eastAsia="MinionPro-Regular" w:hAnsi="Utsaah" w:cs="Utsaah"/>
                <w:sz w:val="28"/>
                <w:szCs w:val="28"/>
                <w:lang w:eastAsia="ja-JP"/>
              </w:rPr>
              <w:t>Change in the structure of a molecular system may result in a change of the function of the system.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B0" w:rsidRDefault="00E216B0">
            <w:pPr>
              <w:spacing w:after="0" w:line="240" w:lineRule="auto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E216B0" w:rsidTr="00E216B0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pStyle w:val="subsectiona"/>
              <w:spacing w:before="0" w:beforeAutospacing="0" w:after="0" w:afterAutospacing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Utsaah" w:hAnsi="Utsaah" w:cs="Utsaah"/>
                <w:color w:val="221E1F"/>
                <w:sz w:val="28"/>
                <w:szCs w:val="28"/>
              </w:rPr>
              <w:t>Molecules and atoms from the environment are necessary to build new molecules.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B0" w:rsidRDefault="00E216B0">
            <w:pPr>
              <w:spacing w:after="0" w:line="240" w:lineRule="auto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E216B0" w:rsidTr="00E216B0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spacing w:after="0" w:line="240" w:lineRule="auto"/>
              <w:ind w:right="-1620"/>
              <w:rPr>
                <w:rFonts w:ascii="Utsaah" w:hAnsi="Utsaah" w:cs="Utsaah"/>
                <w:color w:val="221E1F"/>
                <w:sz w:val="28"/>
                <w:szCs w:val="28"/>
              </w:rPr>
            </w:pPr>
            <w:r>
              <w:rPr>
                <w:rFonts w:ascii="Utsaah" w:hAnsi="Utsaah" w:cs="Utsaah"/>
                <w:color w:val="221E1F"/>
                <w:sz w:val="28"/>
                <w:szCs w:val="28"/>
              </w:rPr>
              <w:t xml:space="preserve">Living systems depend on properties of water that result from its polarity and </w:t>
            </w:r>
          </w:p>
          <w:p w:rsidR="00E216B0" w:rsidRDefault="00E216B0">
            <w:pPr>
              <w:spacing w:after="0" w:line="240" w:lineRule="auto"/>
              <w:ind w:right="-1620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Utsaah" w:hAnsi="Utsaah" w:cs="Utsaah"/>
                <w:color w:val="221E1F"/>
                <w:sz w:val="28"/>
                <w:szCs w:val="28"/>
              </w:rPr>
              <w:t>hydrogen</w:t>
            </w:r>
            <w:proofErr w:type="gramEnd"/>
            <w:r>
              <w:rPr>
                <w:rFonts w:ascii="Utsaah" w:hAnsi="Utsaah" w:cs="Utsaah"/>
                <w:color w:val="221E1F"/>
                <w:sz w:val="28"/>
                <w:szCs w:val="28"/>
              </w:rPr>
              <w:t xml:space="preserve"> bonding.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B0" w:rsidRDefault="00E216B0">
            <w:pPr>
              <w:spacing w:after="0" w:line="240" w:lineRule="auto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E216B0" w:rsidTr="00E216B0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E216B0">
              <w:rPr>
                <w:rFonts w:ascii="Trebuchet MS" w:hAnsi="Trebuchet MS"/>
                <w:b/>
                <w:sz w:val="20"/>
                <w:szCs w:val="20"/>
              </w:rPr>
              <w:t>.6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0" w:rsidRDefault="00E216B0">
            <w:pPr>
              <w:outlineLvl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color w:val="221E1F"/>
                <w:sz w:val="28"/>
                <w:szCs w:val="28"/>
              </w:rPr>
              <w:t xml:space="preserve">Surface area-to-volume ratios affect a biological system’s ability to obtain necessary resources or eliminate waste products.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B0" w:rsidRDefault="00E216B0">
            <w:pPr>
              <w:spacing w:after="0" w:line="240" w:lineRule="auto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</w:tbl>
    <w:p w:rsidR="00697DA4" w:rsidRDefault="00697DA4">
      <w:pPr>
        <w:spacing w:after="160" w:line="259" w:lineRule="auto"/>
      </w:pPr>
    </w:p>
    <w:p w:rsidR="00697DA4" w:rsidRDefault="00697DA4">
      <w:pPr>
        <w:spacing w:after="160" w:line="259" w:lineRule="auto"/>
      </w:pPr>
      <w:r>
        <w:br w:type="page"/>
      </w:r>
    </w:p>
    <w:p w:rsidR="000578A4" w:rsidRDefault="00697DA4" w:rsidP="000578A4">
      <w:pPr>
        <w:spacing w:after="0" w:line="240" w:lineRule="auto"/>
        <w:ind w:right="-1620"/>
        <w:rPr>
          <w:rFonts w:ascii="Trebuchet MS" w:hAnsi="Trebuchet MS" w:cs="Aharoni"/>
          <w:b/>
          <w:sz w:val="32"/>
          <w:szCs w:val="32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4</w:t>
      </w:r>
      <w:r w:rsidR="000578A4">
        <w:rPr>
          <w:rFonts w:ascii="Trebuchet MS" w:hAnsi="Trebuchet MS" w:cs="Aharoni"/>
          <w:b/>
          <w:sz w:val="28"/>
          <w:szCs w:val="28"/>
        </w:rPr>
        <w:t>:</w:t>
      </w:r>
      <w:r w:rsidR="000578A4">
        <w:rPr>
          <w:rFonts w:ascii="Trebuchet MS" w:hAnsi="Trebuchet MS" w:cs="Aharoni"/>
          <w:b/>
          <w:sz w:val="32"/>
          <w:szCs w:val="32"/>
        </w:rPr>
        <w:t xml:space="preserve"> The Cell</w:t>
      </w:r>
      <w:r w:rsidR="000578A4">
        <w:rPr>
          <w:rFonts w:ascii="Trebuchet MS" w:hAnsi="Trebuchet MS" w:cs="Aharoni"/>
          <w:b/>
          <w:sz w:val="32"/>
          <w:szCs w:val="32"/>
        </w:rPr>
        <w:tab/>
      </w:r>
      <w:r w:rsidR="000578A4">
        <w:rPr>
          <w:rFonts w:ascii="Trebuchet MS" w:hAnsi="Trebuchet MS" w:cs="Aharoni"/>
          <w:b/>
          <w:sz w:val="32"/>
          <w:szCs w:val="32"/>
        </w:rPr>
        <w:tab/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17"/>
        <w:gridCol w:w="311"/>
      </w:tblGrid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Eukaryotic cells maintain internal membranes that partition the cell into specialized regions.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The structure and function of subcellular components, and their interactions, provide essential cellular processes.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Cell membranes are selectively permeable due to their structure.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subsectiona"/>
              <w:spacing w:before="0" w:beforeAutospacing="0" w:after="0" w:afterAutospacing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Growth and dynamic homeostasis are maintained by the constant movement of molecules across membranes.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Cell communication processes share common features that reflect a shared evolutionary history.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Cells communicate with each other through direct contact with other cells or from a distance via chemical signaling.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D36B76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pStyle w:val="subsectiona"/>
              <w:spacing w:before="0" w:beforeAutospacing="0" w:after="0" w:afterAutospacing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Signal transduction pathways link signal reception with cellular response.</w:t>
            </w: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4" w:rsidRDefault="000578A4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</w:tbl>
    <w:p w:rsidR="000578A4" w:rsidRDefault="000578A4" w:rsidP="000578A4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B86593" w:rsidRDefault="00B86593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86593" w:rsidRDefault="00B86593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86593" w:rsidRDefault="00B86593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86593" w:rsidRDefault="00B86593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86593" w:rsidRDefault="00B86593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24035E" w:rsidRDefault="0024035E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0578A4" w:rsidRDefault="00697DA4" w:rsidP="000578A4">
      <w:pPr>
        <w:spacing w:after="0" w:line="240" w:lineRule="auto"/>
        <w:ind w:right="-1620"/>
        <w:rPr>
          <w:rFonts w:ascii="Trebuchet MS" w:hAnsi="Trebuchet MS" w:cs="Aharoni"/>
          <w:b/>
          <w:sz w:val="32"/>
          <w:szCs w:val="32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5</w:t>
      </w:r>
      <w:r w:rsidR="000578A4">
        <w:rPr>
          <w:rFonts w:ascii="Trebuchet MS" w:hAnsi="Trebuchet MS" w:cs="Aharoni"/>
          <w:b/>
          <w:sz w:val="28"/>
          <w:szCs w:val="28"/>
        </w:rPr>
        <w:t>:</w:t>
      </w:r>
      <w:r w:rsidR="000578A4">
        <w:rPr>
          <w:rFonts w:ascii="Trebuchet MS" w:hAnsi="Trebuchet MS" w:cs="Aharoni"/>
          <w:b/>
          <w:sz w:val="32"/>
          <w:szCs w:val="32"/>
        </w:rPr>
        <w:t xml:space="preserve"> Metabolism</w:t>
      </w:r>
      <w:r w:rsidR="000578A4">
        <w:rPr>
          <w:rFonts w:ascii="Trebuchet MS" w:hAnsi="Trebuchet MS" w:cs="Aharoni"/>
          <w:b/>
          <w:sz w:val="32"/>
          <w:szCs w:val="32"/>
        </w:rPr>
        <w:tab/>
      </w:r>
      <w:r w:rsidR="000578A4">
        <w:rPr>
          <w:rFonts w:ascii="Trebuchet MS" w:hAnsi="Trebuchet MS" w:cs="Aharoni"/>
          <w:b/>
          <w:sz w:val="32"/>
          <w:szCs w:val="32"/>
        </w:rPr>
        <w:tab/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92"/>
        <w:gridCol w:w="236"/>
      </w:tblGrid>
      <w:tr w:rsidR="00B86593" w:rsidTr="00B8659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86593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B86593">
            <w:pPr>
              <w:autoSpaceDE w:val="0"/>
              <w:autoSpaceDN w:val="0"/>
              <w:adjustRightInd w:val="0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All living systems require constant input of free energy.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93" w:rsidRDefault="00B86593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B86593" w:rsidTr="00B8659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86593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B8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Interactions between molecules affect their structure and function (enzymes).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93" w:rsidRDefault="00B86593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B86593" w:rsidTr="00B8659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86593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B8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Organisms capture and store free energy for use in biological processes.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93" w:rsidRDefault="00B86593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  <w:tr w:rsidR="00B86593" w:rsidTr="00B86593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69224F" w:rsidP="00B86593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86593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3" w:rsidRDefault="00B86593" w:rsidP="00B86593">
            <w:pPr>
              <w:pStyle w:val="subsectiona"/>
              <w:spacing w:before="0" w:beforeAutospacing="0" w:after="0" w:afterAutospacing="0"/>
              <w:rPr>
                <w:rFonts w:ascii="Trebuchet MS" w:hAnsi="Trebuchet MS"/>
                <w:b/>
                <w:color w:val="auto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28"/>
                <w:szCs w:val="28"/>
              </w:rPr>
              <w:t>Cellular respiration in eukaryotes involves a series of coordinated enzyme-catalyzed reactions that harvest free energy from simple carbohydrates.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3" w:rsidRDefault="00B86593" w:rsidP="00B86593">
            <w:pPr>
              <w:spacing w:after="0" w:line="240" w:lineRule="auto"/>
              <w:ind w:right="-1620"/>
              <w:rPr>
                <w:rFonts w:ascii="Felix Titling" w:hAnsi="Felix Titling"/>
                <w:b/>
                <w:sz w:val="16"/>
                <w:szCs w:val="16"/>
              </w:rPr>
            </w:pPr>
          </w:p>
        </w:tc>
      </w:tr>
    </w:tbl>
    <w:p w:rsidR="00E216B0" w:rsidRDefault="00E216B0"/>
    <w:p w:rsidR="00697DA4" w:rsidRDefault="00697DA4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0578A4" w:rsidRDefault="00697D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6</w:t>
      </w:r>
      <w:r w:rsidR="000578A4">
        <w:rPr>
          <w:rFonts w:ascii="Trebuchet MS" w:hAnsi="Trebuchet MS" w:cs="Aharoni"/>
          <w:b/>
          <w:sz w:val="28"/>
          <w:szCs w:val="28"/>
        </w:rPr>
        <w:t xml:space="preserve">: </w:t>
      </w:r>
      <w:proofErr w:type="spellStart"/>
      <w:r w:rsidR="000578A4">
        <w:rPr>
          <w:rFonts w:ascii="Trebuchet MS" w:hAnsi="Trebuchet MS" w:cs="Aharoni"/>
          <w:b/>
          <w:sz w:val="28"/>
          <w:szCs w:val="28"/>
        </w:rPr>
        <w:t>Mendelian</w:t>
      </w:r>
      <w:proofErr w:type="spellEnd"/>
      <w:r w:rsidR="000578A4">
        <w:rPr>
          <w:rFonts w:ascii="Trebuchet MS" w:hAnsi="Trebuchet MS" w:cs="Aharoni"/>
          <w:b/>
          <w:sz w:val="28"/>
          <w:szCs w:val="28"/>
        </w:rPr>
        <w:t xml:space="preserve"> Genetics</w:t>
      </w:r>
      <w:r w:rsidR="000578A4">
        <w:rPr>
          <w:rFonts w:ascii="Trebuchet MS" w:hAnsi="Trebuchet MS" w:cs="Aharoni"/>
          <w:b/>
          <w:sz w:val="32"/>
          <w:szCs w:val="32"/>
        </w:rPr>
        <w:t xml:space="preserve">                                       </w:t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28"/>
                <w:szCs w:val="28"/>
              </w:rPr>
              <w:t xml:space="preserve">In eukaryotes, heritable information is passed to the next generation via processes that include the cell cycle and mitosis or meiosis plus fertilization. 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Biological systems have multiple processes that increase genetic variation.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Changes in genotype can result in changes in phenotype.</w:t>
            </w: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The chromosomal basis of inheritance provides an understanding of the pattern of passage (transmission) of genes from parent to offspring. 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The inheritance pattern of many traits cannot be explained by simple </w:t>
            </w:r>
            <w:proofErr w:type="spellStart"/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Mendelian</w:t>
            </w:r>
            <w:proofErr w:type="spellEnd"/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 genetics.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Variation in molecular units provides cells with a wider range of functions.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69224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Environmental factors influence the expression of the genotype in an organism.</w:t>
            </w:r>
          </w:p>
        </w:tc>
      </w:tr>
    </w:tbl>
    <w:p w:rsidR="000578A4" w:rsidRDefault="000578A4" w:rsidP="000578A4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B53C16" w:rsidRDefault="00B53C16" w:rsidP="000578A4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697DA4" w:rsidRDefault="00697DA4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0578A4" w:rsidRDefault="00697D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7</w:t>
      </w:r>
      <w:r w:rsidR="000578A4">
        <w:rPr>
          <w:rFonts w:ascii="Trebuchet MS" w:hAnsi="Trebuchet MS" w:cs="Aharoni"/>
          <w:b/>
          <w:sz w:val="28"/>
          <w:szCs w:val="28"/>
        </w:rPr>
        <w:t>: Molecular Genetics</w:t>
      </w:r>
      <w:r w:rsidR="000578A4">
        <w:rPr>
          <w:rFonts w:ascii="Trebuchet MS" w:hAnsi="Trebuchet MS" w:cs="Aharoni"/>
          <w:b/>
          <w:sz w:val="32"/>
          <w:szCs w:val="32"/>
        </w:rPr>
        <w:t xml:space="preserve">                                        </w:t>
      </w: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p w:rsidR="000578A4" w:rsidRDefault="000578A4" w:rsidP="000578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DNA, and in some cases RNA, is the primary source of heritable information.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A variety of intercellular and intracellular signal transmissions mediate gene expression. 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Changes in genotype can result in changes in phenotype. </w:t>
            </w:r>
          </w:p>
        </w:tc>
      </w:tr>
      <w:tr w:rsidR="000578A4" w:rsidTr="000578A4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Biological systems have multiple processes that increase genetic variation.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Viral replication results in genetic variation, and viral infection can introduce genetic variation into the hosts.</w:t>
            </w:r>
          </w:p>
        </w:tc>
      </w:tr>
      <w:tr w:rsidR="000578A4" w:rsidTr="000578A4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0578A4">
              <w:rPr>
                <w:rFonts w:ascii="Trebuchet MS" w:hAnsi="Trebuchet MS"/>
                <w:b/>
                <w:sz w:val="20"/>
                <w:szCs w:val="20"/>
              </w:rPr>
              <w:t>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A4" w:rsidRDefault="000578A4">
            <w:pPr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Interactions between external stimuli and regulated gene expression result in specialization of cells, tissues and organs. </w:t>
            </w:r>
          </w:p>
          <w:p w:rsidR="000578A4" w:rsidRDefault="0005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Variation in molecular units provides cells with a wider range of functions.</w:t>
            </w:r>
          </w:p>
        </w:tc>
      </w:tr>
    </w:tbl>
    <w:p w:rsidR="000578A4" w:rsidRDefault="000578A4" w:rsidP="000578A4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CB3C72" w:rsidRDefault="00CB3C72" w:rsidP="000578A4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697DA4" w:rsidRDefault="00697DA4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CB3C72" w:rsidRDefault="00697DA4" w:rsidP="00CB3C72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8</w:t>
      </w:r>
      <w:r w:rsidR="00CB3C72">
        <w:rPr>
          <w:rFonts w:ascii="Trebuchet MS" w:hAnsi="Trebuchet MS" w:cs="Aharoni"/>
          <w:b/>
          <w:sz w:val="28"/>
          <w:szCs w:val="28"/>
        </w:rPr>
        <w:t>: Plants</w:t>
      </w:r>
      <w:r w:rsidR="00CB3C72">
        <w:rPr>
          <w:rFonts w:ascii="Trebuchet MS" w:hAnsi="Trebuchet MS" w:cs="Aharoni"/>
          <w:b/>
          <w:sz w:val="32"/>
          <w:szCs w:val="32"/>
        </w:rPr>
        <w:t xml:space="preserve">                                       </w:t>
      </w:r>
    </w:p>
    <w:p w:rsidR="000578A4" w:rsidRDefault="000578A4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CB3C72" w:rsidTr="00CB3C7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72" w:rsidRDefault="00C173E8" w:rsidP="00C173E8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2" w:rsidRDefault="00CB3C72" w:rsidP="00CB3C72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Organisms capture and store free energy for use in biological processes. </w:t>
            </w:r>
          </w:p>
        </w:tc>
      </w:tr>
      <w:tr w:rsidR="00CB3C72" w:rsidTr="00CB3C7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2" w:rsidRDefault="00CB3C72" w:rsidP="00CB3C72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Plants and animals have a variety of chemical defenses against infections that affect dynamic homeostasis. </w:t>
            </w:r>
          </w:p>
        </w:tc>
      </w:tr>
      <w:tr w:rsidR="00CB3C72" w:rsidTr="00CB3C7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2" w:rsidRDefault="00CB3C72" w:rsidP="00CB3C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Timing and coordination of physiological events are regulated by multiple mechanisms. </w:t>
            </w:r>
          </w:p>
        </w:tc>
      </w:tr>
      <w:tr w:rsidR="00CB3C72" w:rsidTr="00CB3C72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2" w:rsidRDefault="00CB3C72" w:rsidP="00CB3C7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Timing and coordination of behavior are regulated by various mechanisms and are important in natural selection. </w:t>
            </w:r>
          </w:p>
        </w:tc>
      </w:tr>
      <w:tr w:rsidR="00CB3C72" w:rsidTr="00CB3C7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2" w:rsidRDefault="00CB3C72" w:rsidP="00CB3C72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Organisms exhibit complex properties due to interactions between their constituent parts. </w:t>
            </w:r>
          </w:p>
        </w:tc>
      </w:tr>
    </w:tbl>
    <w:p w:rsidR="00723C2F" w:rsidRDefault="00723C2F"/>
    <w:p w:rsidR="00CB3C72" w:rsidRDefault="00CB3C72" w:rsidP="00723C2F">
      <w:pPr>
        <w:rPr>
          <w:rFonts w:ascii="Utsaah" w:hAnsi="Utsaah" w:cs="Utsaah"/>
          <w:b/>
          <w:color w:val="221E1F"/>
          <w:sz w:val="36"/>
          <w:szCs w:val="36"/>
        </w:rPr>
      </w:pPr>
    </w:p>
    <w:p w:rsidR="00697DA4" w:rsidRDefault="00697DA4">
      <w:pPr>
        <w:spacing w:after="160" w:line="259" w:lineRule="auto"/>
        <w:rPr>
          <w:rFonts w:ascii="Utsaah" w:hAnsi="Utsaah" w:cs="Utsaah"/>
          <w:b/>
          <w:color w:val="221E1F"/>
          <w:sz w:val="36"/>
          <w:szCs w:val="36"/>
        </w:rPr>
      </w:pPr>
      <w:r>
        <w:rPr>
          <w:rFonts w:ascii="Utsaah" w:hAnsi="Utsaah" w:cs="Utsaah"/>
          <w:b/>
          <w:color w:val="221E1F"/>
          <w:sz w:val="36"/>
          <w:szCs w:val="36"/>
        </w:rPr>
        <w:br w:type="page"/>
      </w:r>
    </w:p>
    <w:p w:rsidR="00723C2F" w:rsidRDefault="00697DA4" w:rsidP="00723C2F">
      <w:pPr>
        <w:rPr>
          <w:rFonts w:ascii="Utsaah" w:hAnsi="Utsaah" w:cs="Utsaah"/>
          <w:color w:val="221E1F"/>
          <w:sz w:val="24"/>
          <w:szCs w:val="24"/>
        </w:rPr>
      </w:pPr>
      <w:r>
        <w:rPr>
          <w:rFonts w:ascii="Utsaah" w:hAnsi="Utsaah" w:cs="Utsaah"/>
          <w:b/>
          <w:color w:val="221E1F"/>
          <w:sz w:val="36"/>
          <w:szCs w:val="36"/>
        </w:rPr>
        <w:lastRenderedPageBreak/>
        <w:t>Unit 9</w:t>
      </w:r>
      <w:r w:rsidR="00CB3C72">
        <w:rPr>
          <w:rFonts w:ascii="Utsaah" w:hAnsi="Utsaah" w:cs="Utsaah"/>
          <w:b/>
          <w:color w:val="221E1F"/>
          <w:sz w:val="36"/>
          <w:szCs w:val="36"/>
        </w:rPr>
        <w:t xml:space="preserve">: Organismal Physiology Unit Guide           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9"/>
        <w:gridCol w:w="8799"/>
      </w:tblGrid>
      <w:tr w:rsidR="00CB3C72" w:rsidTr="00232AAF">
        <w:trPr>
          <w:trHeight w:val="278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8799" w:type="dxa"/>
          </w:tcPr>
          <w:p w:rsidR="00CB3C72" w:rsidRDefault="00BD220B" w:rsidP="00BD220B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Organisms use feedback mechanisms to maintain their internal environments and respond to external environmental changes. </w:t>
            </w:r>
          </w:p>
        </w:tc>
      </w:tr>
      <w:tr w:rsidR="00CB3C72" w:rsidTr="00232AAF">
        <w:trPr>
          <w:trHeight w:val="278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8799" w:type="dxa"/>
          </w:tcPr>
          <w:p w:rsidR="00CB3C72" w:rsidRDefault="00BD220B" w:rsidP="00BD220B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Organisms respond to changes in their external environments. </w:t>
            </w:r>
          </w:p>
        </w:tc>
      </w:tr>
      <w:tr w:rsidR="00CB3C72" w:rsidTr="00232AAF">
        <w:trPr>
          <w:trHeight w:val="278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8799" w:type="dxa"/>
          </w:tcPr>
          <w:p w:rsidR="00CB3C72" w:rsidRDefault="00BD220B" w:rsidP="00401C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Homeostatic mechanisms reflect common ancestry and divergence due to adaptation in different environments.</w:t>
            </w:r>
          </w:p>
        </w:tc>
      </w:tr>
      <w:tr w:rsidR="00CB3C72" w:rsidTr="00232AAF">
        <w:trPr>
          <w:trHeight w:val="190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8799" w:type="dxa"/>
          </w:tcPr>
          <w:p w:rsidR="00CB3C72" w:rsidRDefault="00BD220B" w:rsidP="00BD220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Biological systems are affected by disruptions to their dynamic homeostasis.</w:t>
            </w:r>
          </w:p>
        </w:tc>
      </w:tr>
      <w:tr w:rsidR="00CB3C72" w:rsidTr="00232AAF">
        <w:trPr>
          <w:trHeight w:val="278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8799" w:type="dxa"/>
          </w:tcPr>
          <w:p w:rsidR="00CB3C72" w:rsidRDefault="00BD220B" w:rsidP="00BD220B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Plants and animals have a variety of chemical defenses against infections that affect dynamic homeostasis. </w:t>
            </w:r>
          </w:p>
        </w:tc>
      </w:tr>
      <w:tr w:rsidR="00CB3C72" w:rsidTr="00232AAF">
        <w:trPr>
          <w:trHeight w:val="278"/>
        </w:trPr>
        <w:tc>
          <w:tcPr>
            <w:tcW w:w="759" w:type="dxa"/>
            <w:hideMark/>
          </w:tcPr>
          <w:p w:rsidR="00CB3C72" w:rsidRDefault="00C173E8" w:rsidP="00401CFF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CB3C72">
              <w:rPr>
                <w:rFonts w:ascii="Trebuchet MS" w:hAnsi="Trebuchet MS"/>
                <w:b/>
                <w:sz w:val="20"/>
                <w:szCs w:val="20"/>
              </w:rPr>
              <w:t>.6</w:t>
            </w:r>
          </w:p>
        </w:tc>
        <w:tc>
          <w:tcPr>
            <w:tcW w:w="8799" w:type="dxa"/>
          </w:tcPr>
          <w:p w:rsidR="00CB3C72" w:rsidRDefault="00232AAF" w:rsidP="00232AAF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Timing and coordination of physiological events are regulated by multiple mechanisms.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.7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28"/>
                <w:szCs w:val="28"/>
              </w:rPr>
              <w:t xml:space="preserve">Cell communication processes share common features that reflect a shared evolutionary history.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.8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Cells communicate with each other through direct contact with other cells or from a distance via chemical signaling.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.9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Changes in signal transduction pathways can alter cellular response.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.10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Animals have nervous systems that detect external and internal signals, transmit and integrate information, and produce responses.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.11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Organisms exhibit complex properties due to interactions between their constituent parts.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.12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Cooperative interactions within organisms promote efficiency in the use of energy and matter.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.13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Timing and coordination of specific events are necessary for the normal development of an organism, and these events are regulated by a variety of mechanisms. </w:t>
            </w:r>
          </w:p>
        </w:tc>
      </w:tr>
      <w:tr w:rsidR="00BD220B" w:rsidTr="00232AAF">
        <w:tc>
          <w:tcPr>
            <w:tcW w:w="759" w:type="dxa"/>
          </w:tcPr>
          <w:p w:rsidR="00BD220B" w:rsidRDefault="00C173E8" w:rsidP="00723C2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BD220B">
              <w:rPr>
                <w:rFonts w:ascii="Trebuchet MS" w:hAnsi="Trebuchet MS"/>
                <w:b/>
                <w:sz w:val="20"/>
                <w:szCs w:val="20"/>
              </w:rPr>
              <w:t>.14</w:t>
            </w:r>
          </w:p>
        </w:tc>
        <w:tc>
          <w:tcPr>
            <w:tcW w:w="8799" w:type="dxa"/>
          </w:tcPr>
          <w:p w:rsidR="00BD220B" w:rsidRDefault="00232AAF" w:rsidP="00232AAF">
            <w:pPr>
              <w:rPr>
                <w:rFonts w:ascii="Utsaah" w:hAnsi="Utsaah" w:cs="Utsaah"/>
                <w:color w:val="221E1F"/>
                <w:sz w:val="24"/>
                <w:szCs w:val="24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Timing and coordination of behavior are regulated by various mechanisms and are important in natural selection. </w:t>
            </w:r>
          </w:p>
        </w:tc>
      </w:tr>
    </w:tbl>
    <w:p w:rsidR="00CB3C72" w:rsidRDefault="00CB3C72" w:rsidP="00723C2F">
      <w:pPr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 w:rsidP="00723C2F">
      <w:pPr>
        <w:rPr>
          <w:rFonts w:ascii="Utsaah" w:hAnsi="Utsaah" w:cs="Utsaah"/>
          <w:color w:val="221E1F"/>
          <w:sz w:val="24"/>
          <w:szCs w:val="24"/>
        </w:rPr>
      </w:pPr>
    </w:p>
    <w:p w:rsidR="00697DA4" w:rsidRDefault="00697DA4">
      <w:pPr>
        <w:spacing w:after="160" w:line="259" w:lineRule="auto"/>
        <w:rPr>
          <w:rFonts w:ascii="Trebuchet MS" w:hAnsi="Trebuchet MS" w:cs="Aharoni"/>
          <w:b/>
          <w:sz w:val="28"/>
          <w:szCs w:val="28"/>
        </w:rPr>
      </w:pPr>
      <w:r>
        <w:rPr>
          <w:rFonts w:ascii="Trebuchet MS" w:hAnsi="Trebuchet MS" w:cs="Aharoni"/>
          <w:b/>
          <w:sz w:val="28"/>
          <w:szCs w:val="28"/>
        </w:rPr>
        <w:br w:type="page"/>
      </w:r>
    </w:p>
    <w:p w:rsidR="00697DA4" w:rsidRDefault="00697DA4" w:rsidP="00697D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lastRenderedPageBreak/>
        <w:t>UNIT 10</w:t>
      </w:r>
      <w:r>
        <w:rPr>
          <w:rFonts w:ascii="Trebuchet MS" w:hAnsi="Trebuchet MS" w:cs="Aharoni"/>
          <w:b/>
          <w:sz w:val="28"/>
          <w:szCs w:val="28"/>
        </w:rPr>
        <w:t>: Ecology/Animal Behavior</w:t>
      </w:r>
      <w:r>
        <w:rPr>
          <w:rFonts w:ascii="Trebuchet MS" w:hAnsi="Trebuchet MS" w:cs="Aharoni"/>
          <w:b/>
          <w:sz w:val="28"/>
          <w:szCs w:val="28"/>
        </w:rPr>
        <w:tab/>
      </w:r>
      <w:r>
        <w:rPr>
          <w:rFonts w:ascii="Trebuchet MS" w:hAnsi="Trebuchet MS" w:cs="Aharoni"/>
          <w:b/>
          <w:sz w:val="28"/>
          <w:szCs w:val="28"/>
        </w:rPr>
        <w:tab/>
      </w:r>
      <w:r>
        <w:rPr>
          <w:rFonts w:ascii="Trebuchet MS" w:hAnsi="Trebuchet MS" w:cs="Aharoni"/>
          <w:b/>
          <w:sz w:val="32"/>
          <w:szCs w:val="32"/>
        </w:rPr>
        <w:t xml:space="preserve">                                       </w:t>
      </w:r>
    </w:p>
    <w:p w:rsidR="00697DA4" w:rsidRDefault="00697DA4" w:rsidP="00697D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p w:rsidR="00697DA4" w:rsidRDefault="00697DA4" w:rsidP="00697D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  <w:t xml:space="preserve">       </w:t>
      </w:r>
    </w:p>
    <w:p w:rsidR="00697DA4" w:rsidRDefault="00697DA4" w:rsidP="00697DA4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16"/>
          <w:szCs w:val="16"/>
        </w:rPr>
        <w:t xml:space="preserve">   #                                            CONCEPT                         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697DA4" w:rsidTr="0010448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2A3D20" w:rsidP="0010448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697DA4">
              <w:rPr>
                <w:rFonts w:ascii="Trebuchet MS" w:hAnsi="Trebuchet MS"/>
                <w:b/>
                <w:sz w:val="20"/>
                <w:szCs w:val="20"/>
              </w:rPr>
              <w:t>.1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697DA4" w:rsidP="00104482">
            <w:pPr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All biological systems from cells and organisms to populations, communities and ecosystems are affected by complex biotic and abiotic interactions involving exchange of matter and free energy. </w:t>
            </w:r>
          </w:p>
          <w:p w:rsidR="00697DA4" w:rsidRDefault="00697DA4" w:rsidP="00104482">
            <w:pPr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All living systems require constant input of free energy.</w:t>
            </w:r>
          </w:p>
          <w:p w:rsidR="00697DA4" w:rsidRDefault="00697DA4" w:rsidP="00104482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Interactions among living systems and with their environment result in the movement of matter and energy.</w:t>
            </w:r>
          </w:p>
        </w:tc>
      </w:tr>
      <w:tr w:rsidR="00697DA4" w:rsidTr="0010448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2A3D20" w:rsidP="0010448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697DA4">
              <w:rPr>
                <w:rFonts w:ascii="Trebuchet MS" w:hAnsi="Trebuchet MS"/>
                <w:b/>
                <w:sz w:val="20"/>
                <w:szCs w:val="20"/>
              </w:rPr>
              <w:t>.2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697DA4" w:rsidP="0010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Biological systems are affected by disruptions to their dynamic homeostasis.</w:t>
            </w:r>
          </w:p>
          <w:p w:rsidR="00697DA4" w:rsidRDefault="00697DA4" w:rsidP="0010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Distribution of local and global ecosystems changes over time.</w:t>
            </w:r>
          </w:p>
        </w:tc>
      </w:tr>
      <w:tr w:rsidR="00697DA4" w:rsidTr="0010448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2A3D20" w:rsidP="0010448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697DA4">
              <w:rPr>
                <w:rFonts w:ascii="Trebuchet MS" w:hAnsi="Trebuchet MS"/>
                <w:b/>
                <w:sz w:val="20"/>
                <w:szCs w:val="20"/>
              </w:rPr>
              <w:t>.3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697DA4" w:rsidP="00104482">
            <w:pPr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Communities are composed of populations of organisms that interact in complex ways. </w:t>
            </w:r>
          </w:p>
          <w:p w:rsidR="00697DA4" w:rsidRDefault="00697DA4" w:rsidP="00104482">
            <w:pPr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The level of variation in a population affects population dynamics.</w:t>
            </w:r>
          </w:p>
          <w:p w:rsidR="00697DA4" w:rsidRDefault="00697DA4" w:rsidP="001044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Interactions between and within populations influence patterns of species distribution and abundance.</w:t>
            </w:r>
          </w:p>
        </w:tc>
      </w:tr>
      <w:tr w:rsidR="00697DA4" w:rsidTr="00104482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2A3D20" w:rsidP="0010448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697DA4">
              <w:rPr>
                <w:rFonts w:ascii="Trebuchet MS" w:hAnsi="Trebuchet MS"/>
                <w:b/>
                <w:sz w:val="20"/>
                <w:szCs w:val="20"/>
              </w:rPr>
              <w:t>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697DA4" w:rsidP="0010448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Individuals can act on information and communicate it to others.</w:t>
            </w:r>
          </w:p>
        </w:tc>
      </w:tr>
      <w:tr w:rsidR="00697DA4" w:rsidTr="00104482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2A3D20" w:rsidP="0010448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697DA4">
              <w:rPr>
                <w:rFonts w:ascii="Trebuchet MS" w:hAnsi="Trebuchet MS"/>
                <w:b/>
                <w:sz w:val="20"/>
                <w:szCs w:val="20"/>
              </w:rPr>
              <w:t>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4" w:rsidRDefault="00697DA4" w:rsidP="00104482">
            <w:pPr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The diversity of species within an ecosystem may influence the stability of the ecosystem. </w:t>
            </w:r>
          </w:p>
        </w:tc>
      </w:tr>
    </w:tbl>
    <w:p w:rsidR="00697DA4" w:rsidRDefault="00697DA4" w:rsidP="00697DA4"/>
    <w:p w:rsidR="00723C2F" w:rsidRDefault="00723C2F" w:rsidP="00723C2F">
      <w:pPr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 w:rsidP="00723C2F">
      <w:pPr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 w:rsidP="00723C2F">
      <w:pPr>
        <w:ind w:left="720"/>
        <w:rPr>
          <w:rFonts w:ascii="Utsaah" w:hAnsi="Utsaah" w:cs="Utsaah"/>
          <w:color w:val="221E1F"/>
          <w:sz w:val="24"/>
          <w:szCs w:val="24"/>
        </w:rPr>
      </w:pPr>
      <w:bookmarkStart w:id="0" w:name="_GoBack"/>
      <w:bookmarkEnd w:id="0"/>
    </w:p>
    <w:p w:rsidR="00723C2F" w:rsidRDefault="00723C2F" w:rsidP="00723C2F">
      <w:pPr>
        <w:rPr>
          <w:rFonts w:ascii="Utsaah" w:hAnsi="Utsaah" w:cs="Utsaah"/>
          <w:b/>
          <w:color w:val="221E1F"/>
          <w:sz w:val="24"/>
          <w:szCs w:val="24"/>
        </w:rPr>
      </w:pPr>
    </w:p>
    <w:p w:rsidR="00723C2F" w:rsidRDefault="00723C2F" w:rsidP="00723C2F">
      <w:pPr>
        <w:ind w:left="720"/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 w:rsidP="00723C2F">
      <w:pPr>
        <w:ind w:left="720"/>
        <w:rPr>
          <w:rFonts w:ascii="Utsaah" w:hAnsi="Utsaah" w:cs="Utsaah"/>
          <w:b/>
          <w:bCs/>
          <w:color w:val="221E1F"/>
          <w:sz w:val="24"/>
          <w:szCs w:val="24"/>
        </w:rPr>
      </w:pPr>
    </w:p>
    <w:p w:rsidR="00723C2F" w:rsidRDefault="00723C2F" w:rsidP="00723C2F">
      <w:pPr>
        <w:rPr>
          <w:rFonts w:ascii="Utsaah" w:hAnsi="Utsaah" w:cs="Utsaah"/>
          <w:b/>
          <w:bCs/>
          <w:color w:val="221E1F"/>
          <w:sz w:val="24"/>
          <w:szCs w:val="24"/>
        </w:rPr>
      </w:pPr>
    </w:p>
    <w:p w:rsidR="00723C2F" w:rsidRDefault="00723C2F" w:rsidP="00723C2F">
      <w:pPr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 w:rsidP="00723C2F">
      <w:pPr>
        <w:ind w:left="720"/>
        <w:rPr>
          <w:rFonts w:ascii="Utsaah" w:hAnsi="Utsaah" w:cs="Utsaah"/>
          <w:color w:val="221E1F"/>
          <w:sz w:val="24"/>
          <w:szCs w:val="24"/>
        </w:rPr>
      </w:pPr>
    </w:p>
    <w:p w:rsidR="00723C2F" w:rsidRDefault="00723C2F"/>
    <w:sectPr w:rsidR="0072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E4C"/>
    <w:multiLevelType w:val="hybridMultilevel"/>
    <w:tmpl w:val="268E8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466908"/>
    <w:multiLevelType w:val="hybridMultilevel"/>
    <w:tmpl w:val="3D16C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136997"/>
    <w:multiLevelType w:val="hybridMultilevel"/>
    <w:tmpl w:val="3D52B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452F0"/>
    <w:multiLevelType w:val="hybridMultilevel"/>
    <w:tmpl w:val="21BCA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FB24BA"/>
    <w:multiLevelType w:val="hybridMultilevel"/>
    <w:tmpl w:val="50EA8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558BC"/>
    <w:multiLevelType w:val="hybridMultilevel"/>
    <w:tmpl w:val="F5100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22791C"/>
    <w:multiLevelType w:val="hybridMultilevel"/>
    <w:tmpl w:val="E3827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A700CB"/>
    <w:multiLevelType w:val="hybridMultilevel"/>
    <w:tmpl w:val="403E0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7D5B62"/>
    <w:multiLevelType w:val="hybridMultilevel"/>
    <w:tmpl w:val="F98C0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3F52DD1"/>
    <w:multiLevelType w:val="hybridMultilevel"/>
    <w:tmpl w:val="E626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1E3D48"/>
    <w:multiLevelType w:val="hybridMultilevel"/>
    <w:tmpl w:val="42343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4B0774"/>
    <w:multiLevelType w:val="hybridMultilevel"/>
    <w:tmpl w:val="4628D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0D4EC9"/>
    <w:multiLevelType w:val="hybridMultilevel"/>
    <w:tmpl w:val="7B783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68D7C8A"/>
    <w:multiLevelType w:val="hybridMultilevel"/>
    <w:tmpl w:val="0C8EF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EE1236"/>
    <w:multiLevelType w:val="hybridMultilevel"/>
    <w:tmpl w:val="8CFAF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7301C7"/>
    <w:multiLevelType w:val="hybridMultilevel"/>
    <w:tmpl w:val="BA422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64D2E5E"/>
    <w:multiLevelType w:val="hybridMultilevel"/>
    <w:tmpl w:val="F4420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F70411"/>
    <w:multiLevelType w:val="hybridMultilevel"/>
    <w:tmpl w:val="5AAA8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EB508E"/>
    <w:multiLevelType w:val="hybridMultilevel"/>
    <w:tmpl w:val="52982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7445E0"/>
    <w:multiLevelType w:val="hybridMultilevel"/>
    <w:tmpl w:val="D2549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4F7F1E"/>
    <w:multiLevelType w:val="hybridMultilevel"/>
    <w:tmpl w:val="DB7CBE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3DC13BF"/>
    <w:multiLevelType w:val="hybridMultilevel"/>
    <w:tmpl w:val="7946D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294847"/>
    <w:multiLevelType w:val="hybridMultilevel"/>
    <w:tmpl w:val="2416B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492310"/>
    <w:multiLevelType w:val="hybridMultilevel"/>
    <w:tmpl w:val="A128E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DFC7013"/>
    <w:multiLevelType w:val="hybridMultilevel"/>
    <w:tmpl w:val="BE380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21"/>
  </w:num>
  <w:num w:numId="9">
    <w:abstractNumId w:val="22"/>
  </w:num>
  <w:num w:numId="10">
    <w:abstractNumId w:val="18"/>
  </w:num>
  <w:num w:numId="11">
    <w:abstractNumId w:val="1"/>
  </w:num>
  <w:num w:numId="12">
    <w:abstractNumId w:val="24"/>
  </w:num>
  <w:num w:numId="13">
    <w:abstractNumId w:val="6"/>
  </w:num>
  <w:num w:numId="14">
    <w:abstractNumId w:val="19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  <w:num w:numId="22">
    <w:abstractNumId w:val="20"/>
  </w:num>
  <w:num w:numId="23">
    <w:abstractNumId w:val="7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D"/>
    <w:rsid w:val="000578A4"/>
    <w:rsid w:val="00232AAF"/>
    <w:rsid w:val="0024035E"/>
    <w:rsid w:val="002A3D20"/>
    <w:rsid w:val="00376FDD"/>
    <w:rsid w:val="005F0482"/>
    <w:rsid w:val="0069224F"/>
    <w:rsid w:val="00697DA4"/>
    <w:rsid w:val="00723C2F"/>
    <w:rsid w:val="009B179D"/>
    <w:rsid w:val="00A9655D"/>
    <w:rsid w:val="00AB5EEB"/>
    <w:rsid w:val="00B465DA"/>
    <w:rsid w:val="00B53C16"/>
    <w:rsid w:val="00B70FDB"/>
    <w:rsid w:val="00B86593"/>
    <w:rsid w:val="00BB777A"/>
    <w:rsid w:val="00BD220B"/>
    <w:rsid w:val="00C173E8"/>
    <w:rsid w:val="00CB3C72"/>
    <w:rsid w:val="00D36B76"/>
    <w:rsid w:val="00E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8B9A-E4EF-457A-9872-90423671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a">
    <w:name w:val="subsectiona"/>
    <w:basedOn w:val="Normal"/>
    <w:rsid w:val="00E216B0"/>
    <w:pPr>
      <w:shd w:val="clear" w:color="auto" w:fill="FFFFFF"/>
      <w:spacing w:before="100" w:beforeAutospacing="1" w:after="100" w:afterAutospacing="1"/>
    </w:pPr>
    <w:rPr>
      <w:rFonts w:eastAsia="MS Mincho"/>
      <w:color w:val="000080"/>
      <w:lang w:eastAsia="ja-JP"/>
    </w:rPr>
  </w:style>
  <w:style w:type="table" w:styleId="TableGrid">
    <w:name w:val="Table Grid"/>
    <w:basedOn w:val="TableNormal"/>
    <w:uiPriority w:val="39"/>
    <w:rsid w:val="00BD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9</cp:revision>
  <dcterms:created xsi:type="dcterms:W3CDTF">2015-01-05T21:26:00Z</dcterms:created>
  <dcterms:modified xsi:type="dcterms:W3CDTF">2015-09-06T14:07:00Z</dcterms:modified>
</cp:coreProperties>
</file>