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CC" w:rsidRDefault="004245CC" w:rsidP="004245CC">
      <w:pPr>
        <w:spacing w:after="0"/>
        <w:jc w:val="center"/>
        <w:rPr>
          <w:b/>
          <w:u w:val="single"/>
        </w:rPr>
      </w:pPr>
      <w:r w:rsidRPr="009578BD">
        <w:rPr>
          <w:b/>
          <w:u w:val="single"/>
        </w:rPr>
        <w:t xml:space="preserve">HSPVA </w:t>
      </w:r>
      <w:r>
        <w:rPr>
          <w:b/>
          <w:u w:val="single"/>
        </w:rPr>
        <w:t>Academic</w:t>
      </w:r>
      <w:r w:rsidRPr="009578BD">
        <w:rPr>
          <w:b/>
          <w:u w:val="single"/>
        </w:rPr>
        <w:t xml:space="preserve"> Biology Review Sheet-Genetics and Meiosis</w:t>
      </w:r>
    </w:p>
    <w:p w:rsidR="001D6C3E" w:rsidRPr="009578BD" w:rsidRDefault="001D6C3E" w:rsidP="004245C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Test is on Tuesday, March 6</w:t>
      </w:r>
      <w:r w:rsidRPr="001D6C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for 1</w:t>
      </w:r>
      <w:r w:rsidRPr="001D6C3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and 4</w:t>
      </w:r>
      <w:r w:rsidRPr="001D6C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periods and on Wednesday, March 7</w:t>
      </w:r>
      <w:r w:rsidRPr="001D6C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for 6</w:t>
      </w:r>
      <w:r w:rsidRPr="001D6C3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period</w:t>
      </w:r>
    </w:p>
    <w:p w:rsidR="004245CC" w:rsidRDefault="004245CC" w:rsidP="004245CC">
      <w:pPr>
        <w:spacing w:after="0"/>
      </w:pPr>
      <w:r w:rsidRPr="009A66D6">
        <w:rPr>
          <w:b/>
          <w:u w:val="single"/>
        </w:rPr>
        <w:t>Meiosis:</w:t>
      </w:r>
      <w:r>
        <w:t xml:space="preserve"> </w:t>
      </w:r>
      <w:r w:rsidR="00483E82">
        <w:t>Define the following terms</w:t>
      </w:r>
      <w:r>
        <w:t>: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Crossing over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Homologous chromosomes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Gametes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Haploid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Diploid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Know the important things that happen during prophase I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>Know the significance of meiosis to sexual reproduction</w:t>
      </w:r>
    </w:p>
    <w:p w:rsidR="004245CC" w:rsidRDefault="004245CC" w:rsidP="004245CC">
      <w:pPr>
        <w:pStyle w:val="ListParagraph"/>
        <w:numPr>
          <w:ilvl w:val="0"/>
          <w:numId w:val="1"/>
        </w:numPr>
        <w:spacing w:after="0"/>
      </w:pPr>
      <w:r>
        <w:t xml:space="preserve">The process of meiosis starts with ________ ____________ cell and ends with _______ ___________ cells. </w:t>
      </w:r>
    </w:p>
    <w:p w:rsidR="004245CC" w:rsidRDefault="004245CC" w:rsidP="004245CC">
      <w:pPr>
        <w:spacing w:after="0"/>
      </w:pPr>
    </w:p>
    <w:p w:rsidR="004245CC" w:rsidRDefault="004245CC" w:rsidP="004245CC">
      <w:pPr>
        <w:spacing w:after="0"/>
        <w:rPr>
          <w:rFonts w:cs="EOOLH N+ Verdana Altfor Pearson"/>
          <w:color w:val="000000"/>
          <w:sz w:val="20"/>
          <w:szCs w:val="20"/>
        </w:rPr>
      </w:pPr>
      <w:r>
        <w:rPr>
          <w:rFonts w:cs="EOOLH N+ Verdana Altfor Pearson"/>
          <w:color w:val="000000"/>
          <w:sz w:val="20"/>
          <w:szCs w:val="20"/>
        </w:rPr>
        <w:t>PRACTICE PROBLEMS (to receive credit for this you need to explain your answer):</w:t>
      </w:r>
    </w:p>
    <w:p w:rsidR="004245CC" w:rsidRDefault="004245CC" w:rsidP="004245CC">
      <w:pPr>
        <w:spacing w:after="0"/>
        <w:rPr>
          <w:rFonts w:cs="EOOLH N+ Verdana Altfor Pearson"/>
          <w:color w:val="000000"/>
          <w:sz w:val="20"/>
          <w:szCs w:val="20"/>
        </w:rPr>
      </w:pPr>
    </w:p>
    <w:p w:rsidR="004245CC" w:rsidRPr="000E2028" w:rsidRDefault="004245CC" w:rsidP="004245CC">
      <w:pPr>
        <w:pStyle w:val="ListParagraph"/>
        <w:numPr>
          <w:ilvl w:val="0"/>
          <w:numId w:val="1"/>
        </w:numPr>
        <w:spacing w:after="0"/>
        <w:rPr>
          <w:rFonts w:cs="EOOLH N+ Verdana Altfor Pearson"/>
          <w:color w:val="000000"/>
          <w:sz w:val="20"/>
          <w:szCs w:val="20"/>
        </w:rPr>
      </w:pPr>
    </w:p>
    <w:p w:rsidR="004245CC" w:rsidRDefault="004245CC" w:rsidP="004245CC">
      <w:pPr>
        <w:spacing w:after="0"/>
      </w:pPr>
    </w:p>
    <w:p w:rsidR="004245CC" w:rsidRDefault="004245CC" w:rsidP="004245CC">
      <w:pPr>
        <w:spacing w:after="0"/>
      </w:pPr>
      <w:r>
        <w:rPr>
          <w:noProof/>
        </w:rPr>
        <w:drawing>
          <wp:inline distT="0" distB="0" distL="0" distR="0" wp14:anchorId="5AA74ABF" wp14:editId="5EEB674A">
            <wp:extent cx="5050043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86" cy="38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CC" w:rsidRDefault="00483E82" w:rsidP="004245C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10</w:t>
      </w:r>
      <w:r w:rsidR="004245CC">
        <w:rPr>
          <w:rFonts w:ascii="NewCaledonia" w:hAnsi="NewCaledonia" w:cs="NewCaledonia"/>
          <w:sz w:val="23"/>
          <w:szCs w:val="23"/>
        </w:rPr>
        <w:t xml:space="preserve">.) </w:t>
      </w:r>
      <w:r w:rsidR="004245CC" w:rsidRPr="0097592F">
        <w:rPr>
          <w:rFonts w:ascii="NewCaledonia" w:hAnsi="NewCaledonia" w:cs="NewCaledonia"/>
          <w:sz w:val="23"/>
          <w:szCs w:val="23"/>
        </w:rPr>
        <w:t>In humans, the gene for polydactyly (having</w:t>
      </w:r>
      <w:r w:rsidR="004245CC">
        <w:rPr>
          <w:rFonts w:ascii="NewCaledonia" w:hAnsi="NewCaledonia" w:cs="NewCaledonia"/>
          <w:sz w:val="23"/>
          <w:szCs w:val="23"/>
        </w:rPr>
        <w:t xml:space="preserve"> extra fingers or toes) is dominant over the gene</w:t>
      </w:r>
    </w:p>
    <w:p w:rsidR="004245CC" w:rsidRDefault="004245CC" w:rsidP="004245C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for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normal number of digits. If parents who are both homozygous dominant for polydactyly</w:t>
      </w:r>
    </w:p>
    <w:p w:rsidR="004245CC" w:rsidRDefault="004245CC" w:rsidP="004245C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have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four children, how many of these children would most likely have extra fingers or toes?</w:t>
      </w:r>
    </w:p>
    <w:p w:rsidR="004245CC" w:rsidRDefault="004245CC" w:rsidP="004245CC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4245CC" w:rsidRDefault="004245CC" w:rsidP="004245CC">
      <w:pPr>
        <w:autoSpaceDE w:val="0"/>
        <w:autoSpaceDN w:val="0"/>
        <w:adjustRightInd w:val="0"/>
        <w:spacing w:after="0" w:line="240" w:lineRule="auto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(A) 0 </w:t>
      </w:r>
      <w:r>
        <w:rPr>
          <w:rFonts w:ascii="NewCaledonia" w:hAnsi="NewCaledonia" w:cs="NewCaledonia"/>
          <w:sz w:val="23"/>
          <w:szCs w:val="23"/>
        </w:rPr>
        <w:tab/>
        <w:t>(C) 3</w:t>
      </w:r>
    </w:p>
    <w:p w:rsidR="004245CC" w:rsidRPr="0097592F" w:rsidRDefault="004245CC" w:rsidP="004245CC">
      <w:pPr>
        <w:ind w:firstLine="720"/>
      </w:pPr>
      <w:r>
        <w:rPr>
          <w:rFonts w:ascii="NewCaledonia" w:hAnsi="NewCaledonia" w:cs="NewCaledonia"/>
          <w:sz w:val="23"/>
          <w:szCs w:val="23"/>
        </w:rPr>
        <w:t xml:space="preserve">(B) 2 </w:t>
      </w:r>
      <w:r>
        <w:rPr>
          <w:rFonts w:ascii="NewCaledonia" w:hAnsi="NewCaledonia" w:cs="NewCaledonia"/>
          <w:sz w:val="23"/>
          <w:szCs w:val="23"/>
        </w:rPr>
        <w:tab/>
        <w:t>(D) 4</w:t>
      </w:r>
    </w:p>
    <w:p w:rsidR="009A66D6" w:rsidRDefault="009A66D6" w:rsidP="00483E82">
      <w:pPr>
        <w:spacing w:after="0"/>
        <w:rPr>
          <w:u w:val="single"/>
        </w:rPr>
      </w:pPr>
    </w:p>
    <w:p w:rsidR="00483E82" w:rsidRPr="009A66D6" w:rsidRDefault="00483E82" w:rsidP="00483E82">
      <w:pPr>
        <w:spacing w:after="0"/>
        <w:rPr>
          <w:b/>
        </w:rPr>
      </w:pPr>
      <w:r w:rsidRPr="009A66D6">
        <w:rPr>
          <w:b/>
          <w:u w:val="single"/>
        </w:rPr>
        <w:t>Genetics</w:t>
      </w:r>
      <w:r w:rsidRPr="009A66D6">
        <w:rPr>
          <w:b/>
        </w:rPr>
        <w:t>:</w:t>
      </w:r>
    </w:p>
    <w:p w:rsidR="00483E82" w:rsidRDefault="00483E82" w:rsidP="00483E82">
      <w:pPr>
        <w:spacing w:after="0"/>
      </w:pPr>
      <w:r>
        <w:t>Define the following terms (1-13):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 xml:space="preserve">Dominant 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Recessive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Probability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Punnett square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Homozygous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Heterozygous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 xml:space="preserve">Genome 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Variation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Karyotype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Genotype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Phenotype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Monohybrid cross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Dihybrid cross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Be able to work monohybrid crosses</w:t>
      </w:r>
    </w:p>
    <w:p w:rsidR="00483E82" w:rsidRDefault="00483E82" w:rsidP="00483E82">
      <w:pPr>
        <w:pStyle w:val="ListParagraph"/>
        <w:numPr>
          <w:ilvl w:val="0"/>
          <w:numId w:val="3"/>
        </w:numPr>
        <w:spacing w:after="0"/>
      </w:pPr>
      <w:r>
        <w:t>Be able to work dihybrid crosses</w:t>
      </w:r>
    </w:p>
    <w:p w:rsidR="001D6C3E" w:rsidRDefault="001D6C3E" w:rsidP="00483E82">
      <w:pPr>
        <w:pStyle w:val="ListParagraph"/>
        <w:numPr>
          <w:ilvl w:val="0"/>
          <w:numId w:val="3"/>
        </w:numPr>
        <w:spacing w:after="0"/>
      </w:pPr>
      <w:r>
        <w:t>Complete the practice genetics problems (with explanations)</w:t>
      </w:r>
      <w:bookmarkStart w:id="0" w:name="_GoBack"/>
      <w:bookmarkEnd w:id="0"/>
    </w:p>
    <w:p w:rsidR="00020C16" w:rsidRDefault="001D6C3E"/>
    <w:sectPr w:rsidR="0002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OOLH N+ Verdana Altfor Pearson">
    <w:altName w:val="Verdana Altfor Pears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386F"/>
    <w:multiLevelType w:val="hybridMultilevel"/>
    <w:tmpl w:val="33FCD97C"/>
    <w:lvl w:ilvl="0" w:tplc="37BCA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2B25"/>
    <w:multiLevelType w:val="hybridMultilevel"/>
    <w:tmpl w:val="33FCD97C"/>
    <w:lvl w:ilvl="0" w:tplc="37BCA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5F6C"/>
    <w:multiLevelType w:val="hybridMultilevel"/>
    <w:tmpl w:val="D86EA8AE"/>
    <w:lvl w:ilvl="0" w:tplc="B99A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952D8"/>
    <w:multiLevelType w:val="hybridMultilevel"/>
    <w:tmpl w:val="D86EA8AE"/>
    <w:lvl w:ilvl="0" w:tplc="B99A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C"/>
    <w:rsid w:val="00083D53"/>
    <w:rsid w:val="000B6E82"/>
    <w:rsid w:val="001D6C3E"/>
    <w:rsid w:val="00322D31"/>
    <w:rsid w:val="003D1B26"/>
    <w:rsid w:val="004245CC"/>
    <w:rsid w:val="00483E82"/>
    <w:rsid w:val="00565F8C"/>
    <w:rsid w:val="00573839"/>
    <w:rsid w:val="005B5D36"/>
    <w:rsid w:val="007B26D3"/>
    <w:rsid w:val="009A66D6"/>
    <w:rsid w:val="00D965E8"/>
    <w:rsid w:val="00E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D4E1B-D5DD-4D89-AF44-3BFA35BD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CC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4245CC"/>
    <w:pPr>
      <w:autoSpaceDE w:val="0"/>
      <w:autoSpaceDN w:val="0"/>
      <w:adjustRightInd w:val="0"/>
      <w:spacing w:after="0" w:line="240" w:lineRule="auto"/>
    </w:pPr>
    <w:rPr>
      <w:rFonts w:ascii="EOOLH N+ Verdana Altfor Pearson" w:hAnsi="EOOLH N+ Verdana Altfor Pearso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1013</Characters>
  <Application>Microsoft Office Word</Application>
  <DocSecurity>0</DocSecurity>
  <Lines>8</Lines>
  <Paragraphs>2</Paragraphs>
  <ScaleCrop>false</ScaleCrop>
  <Company>Hewlett-Packard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ndiluglio</dc:creator>
  <cp:lastModifiedBy>DiLuglio, Nicole J</cp:lastModifiedBy>
  <cp:revision>12</cp:revision>
  <dcterms:created xsi:type="dcterms:W3CDTF">2012-12-10T04:40:00Z</dcterms:created>
  <dcterms:modified xsi:type="dcterms:W3CDTF">2018-03-01T03:47:00Z</dcterms:modified>
</cp:coreProperties>
</file>